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01D30" w14:textId="058C9FC7" w:rsidR="000664B6" w:rsidRDefault="0019052E" w:rsidP="00852C8F">
      <w:pPr>
        <w:pStyle w:val="Title"/>
        <w:pBdr>
          <w:bottom w:val="single" w:sz="12" w:space="1" w:color="auto"/>
        </w:pBdr>
        <w:spacing w:line="480" w:lineRule="auto"/>
        <w:jc w:val="center"/>
        <w:rPr>
          <w:rFonts w:ascii="Times New Roman" w:hAnsi="Times New Roman" w:cs="Times New Roman"/>
        </w:rPr>
      </w:pPr>
      <w:r>
        <w:rPr>
          <w:rFonts w:ascii="Times New Roman" w:hAnsi="Times New Roman" w:cs="Times New Roman"/>
        </w:rPr>
        <w:t>Evening Prayer-June 25,2023</w:t>
      </w:r>
    </w:p>
    <w:p w14:paraId="0B580FE9" w14:textId="77777777" w:rsidR="0019052E" w:rsidRDefault="0019052E" w:rsidP="00852C8F">
      <w:pPr>
        <w:spacing w:line="480" w:lineRule="auto"/>
      </w:pPr>
    </w:p>
    <w:p w14:paraId="26F7BBBB" w14:textId="68162B66" w:rsidR="0019052E" w:rsidRDefault="0019052E" w:rsidP="00852C8F">
      <w:pPr>
        <w:spacing w:line="480" w:lineRule="auto"/>
        <w:rPr>
          <w:rFonts w:ascii="Times New Roman" w:hAnsi="Times New Roman" w:cs="Times New Roman"/>
          <w:i/>
          <w:iCs/>
          <w:sz w:val="24"/>
          <w:szCs w:val="24"/>
        </w:rPr>
      </w:pPr>
      <w:r>
        <w:rPr>
          <w:rFonts w:ascii="Times New Roman" w:hAnsi="Times New Roman" w:cs="Times New Roman"/>
          <w:i/>
          <w:iCs/>
          <w:sz w:val="24"/>
          <w:szCs w:val="24"/>
        </w:rPr>
        <w:t>And the free gift is not like the result of that one man’s sin. For the judgement following one trespass brought condemnation, but the free gift following many trespasses brought justification. Speak Lord, for your servants are listening. Amen.</w:t>
      </w:r>
    </w:p>
    <w:p w14:paraId="309E5237" w14:textId="4C4C8AFA" w:rsidR="009C74A3" w:rsidRDefault="0019052E" w:rsidP="00852C8F">
      <w:pPr>
        <w:spacing w:line="480" w:lineRule="auto"/>
        <w:rPr>
          <w:rFonts w:ascii="Times New Roman" w:hAnsi="Times New Roman" w:cs="Times New Roman"/>
          <w:sz w:val="24"/>
          <w:szCs w:val="24"/>
        </w:rPr>
      </w:pPr>
      <w:r>
        <w:rPr>
          <w:rFonts w:ascii="Times New Roman" w:hAnsi="Times New Roman" w:cs="Times New Roman"/>
          <w:sz w:val="24"/>
          <w:szCs w:val="24"/>
        </w:rPr>
        <w:tab/>
      </w:r>
      <w:r w:rsidR="00852C8F">
        <w:rPr>
          <w:rFonts w:ascii="Times New Roman" w:hAnsi="Times New Roman" w:cs="Times New Roman"/>
          <w:sz w:val="24"/>
          <w:szCs w:val="24"/>
        </w:rPr>
        <w:t xml:space="preserve">So, for those of you who don’t know me, I am a huge Star Wars fan. I’ve done movie marathons, watched (most of) the shows, and I even own a lightsaber. It has been a part of my life for a while now. I recently made a key connection through the Star Wars universe that I hadn’t made before. In </w:t>
      </w:r>
      <w:r w:rsidR="00852C8F">
        <w:rPr>
          <w:rFonts w:ascii="Times New Roman" w:hAnsi="Times New Roman" w:cs="Times New Roman"/>
          <w:i/>
          <w:iCs/>
          <w:sz w:val="24"/>
          <w:szCs w:val="24"/>
        </w:rPr>
        <w:t>Revenge of the Sith</w:t>
      </w:r>
      <w:r w:rsidR="00852C8F">
        <w:rPr>
          <w:rFonts w:ascii="Times New Roman" w:hAnsi="Times New Roman" w:cs="Times New Roman"/>
          <w:sz w:val="24"/>
          <w:szCs w:val="24"/>
        </w:rPr>
        <w:t xml:space="preserve">, the third installment of the Prequel Trilogy, Anakin Skywalker and Obi-Wan Kenobi are sent to rescue Chancellor Palpatine, who had been captured by the </w:t>
      </w:r>
      <w:r w:rsidR="00D36133">
        <w:rPr>
          <w:rFonts w:ascii="Times New Roman" w:hAnsi="Times New Roman" w:cs="Times New Roman"/>
          <w:sz w:val="24"/>
          <w:szCs w:val="24"/>
        </w:rPr>
        <w:t>Separatists</w:t>
      </w:r>
      <w:r w:rsidR="00852C8F">
        <w:rPr>
          <w:rFonts w:ascii="Times New Roman" w:hAnsi="Times New Roman" w:cs="Times New Roman"/>
          <w:sz w:val="24"/>
          <w:szCs w:val="24"/>
        </w:rPr>
        <w:t xml:space="preserve"> in the Battle of Coruscant. While attempting to rescue Palpatine, they run into Count Dooku, who they engage in a duel with. Anakin bests Count Dooku and disarms him, in front of Chancellor Palpatine, who tells Anakin to kill him. Despite some initial hesitation, Skywalker kills Dooku, and for those of us who have seen the remainder of the movie, we know how it ends. This action speeds up an already rapid downward spiral, that turns Anakin to the Dark side, and he becomes Darth Vader (I’m sorry if I spoiled this for you, but the movie has been out since 2005 at this point), and thus begins the reign of the Empire. Now, flash forward on the timeline to the events of </w:t>
      </w:r>
      <w:r w:rsidR="00852C8F">
        <w:rPr>
          <w:rFonts w:ascii="Times New Roman" w:hAnsi="Times New Roman" w:cs="Times New Roman"/>
          <w:i/>
          <w:iCs/>
          <w:sz w:val="24"/>
          <w:szCs w:val="24"/>
        </w:rPr>
        <w:t>Return of the Jedi</w:t>
      </w:r>
      <w:r w:rsidR="00852C8F">
        <w:rPr>
          <w:rFonts w:ascii="Times New Roman" w:hAnsi="Times New Roman" w:cs="Times New Roman"/>
          <w:sz w:val="24"/>
          <w:szCs w:val="24"/>
        </w:rPr>
        <w:t xml:space="preserve">. In this film, we see Luke Skywalker facing Darth Vader and the Emperor in a very similar situation aboard the Second Death Star. Luke is able to bests Vader in a duel, and Emperor Palpatine instructs Luke to kill him and takes Vader’s place as his Sith apprentice. Luke also has an initial hesitation to killing Vader. However, he decides to do what his father did not, and not kill the unarmed Sith Lord he was facing, nobly </w:t>
      </w:r>
      <w:r w:rsidR="00852C8F">
        <w:rPr>
          <w:rFonts w:ascii="Times New Roman" w:hAnsi="Times New Roman" w:cs="Times New Roman"/>
          <w:sz w:val="24"/>
          <w:szCs w:val="24"/>
        </w:rPr>
        <w:lastRenderedPageBreak/>
        <w:t xml:space="preserve">throwing his lightsaber away and rejecting the </w:t>
      </w:r>
      <w:r w:rsidR="00D36133">
        <w:rPr>
          <w:rFonts w:ascii="Times New Roman" w:hAnsi="Times New Roman" w:cs="Times New Roman"/>
          <w:sz w:val="24"/>
          <w:szCs w:val="24"/>
        </w:rPr>
        <w:t>emperor’s</w:t>
      </w:r>
      <w:r w:rsidR="00852C8F">
        <w:rPr>
          <w:rFonts w:ascii="Times New Roman" w:hAnsi="Times New Roman" w:cs="Times New Roman"/>
          <w:sz w:val="24"/>
          <w:szCs w:val="24"/>
        </w:rPr>
        <w:t xml:space="preserve"> temptation. This sets the arc for Vader’s redemption, and he saves his son from the wrath of the </w:t>
      </w:r>
      <w:r w:rsidR="00D36133">
        <w:rPr>
          <w:rFonts w:ascii="Times New Roman" w:hAnsi="Times New Roman" w:cs="Times New Roman"/>
          <w:sz w:val="24"/>
          <w:szCs w:val="24"/>
        </w:rPr>
        <w:t>emperor</w:t>
      </w:r>
      <w:r w:rsidR="00852C8F">
        <w:rPr>
          <w:rFonts w:ascii="Times New Roman" w:hAnsi="Times New Roman" w:cs="Times New Roman"/>
          <w:sz w:val="24"/>
          <w:szCs w:val="24"/>
        </w:rPr>
        <w:t xml:space="preserve">, setting into motion the fall of the Empire and </w:t>
      </w:r>
      <w:r w:rsidR="000450CD">
        <w:rPr>
          <w:rFonts w:ascii="Times New Roman" w:hAnsi="Times New Roman" w:cs="Times New Roman"/>
          <w:sz w:val="24"/>
          <w:szCs w:val="24"/>
        </w:rPr>
        <w:t xml:space="preserve">his return to the light. </w:t>
      </w:r>
    </w:p>
    <w:p w14:paraId="4BA2A53E" w14:textId="77777777" w:rsidR="000450CD" w:rsidRDefault="000450CD" w:rsidP="00852C8F">
      <w:pPr>
        <w:spacing w:line="480" w:lineRule="auto"/>
        <w:rPr>
          <w:rFonts w:ascii="Times New Roman" w:hAnsi="Times New Roman" w:cs="Times New Roman"/>
          <w:sz w:val="24"/>
          <w:szCs w:val="24"/>
        </w:rPr>
      </w:pPr>
      <w:r>
        <w:rPr>
          <w:rFonts w:ascii="Times New Roman" w:hAnsi="Times New Roman" w:cs="Times New Roman"/>
          <w:sz w:val="24"/>
          <w:szCs w:val="24"/>
        </w:rPr>
        <w:tab/>
        <w:t>Taking a look at our Romans passage, we see that Saint Paul is discussing this same thing, but instead of a movie franchise, he is talking about the first and second Adam. This section of Romans 5 is a continuation of Paul showing God’s love to us through the death of His Son. And in the section of this chapter that we are looking at today, we can see Paul is really trying to drive this point home. It seems like he is repeating himself constantly, which in this case, is a good thing. Paul wants the reader of this letter to grasp the connection between the first and second Adam, and how much their actions contrast each other. So, let us examine these verses in that light: Paul is trying to drive the point home.</w:t>
      </w:r>
    </w:p>
    <w:p w14:paraId="4DBC8BEC" w14:textId="0B2C930C" w:rsidR="000450CD" w:rsidRDefault="000450CD" w:rsidP="00852C8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let us discuss the importance of the “free gift.” Paul is really emphasizing this throughout each of the four verses here. And it is important to note some context here. The letter to the believers in Rome would have been surrounded by idols and false gods, that people would be making sacrifices to on the daily, whether monetary or otherwise. So naturally, the church in Rome would likely be concerned that the redemption of Christ came at a cost to themselves. Paul, in these four verses alone, easily refutes that. He emphasizes that the redeeming death of Christ on the cross, earns our salvation, and it is paid in full. We need not perform sacrifices. We don’t need to be concerned we will pay for it in the afterlife. It is bought and paid for, because of God’s love for us. </w:t>
      </w:r>
      <w:r w:rsidR="000A0931">
        <w:rPr>
          <w:rFonts w:ascii="Times New Roman" w:hAnsi="Times New Roman" w:cs="Times New Roman"/>
          <w:sz w:val="24"/>
          <w:szCs w:val="24"/>
        </w:rPr>
        <w:t xml:space="preserve">Paul then goes on to explain in each of these verses, that the free gift differs from </w:t>
      </w:r>
      <w:r w:rsidR="00D36133">
        <w:rPr>
          <w:rFonts w:ascii="Times New Roman" w:hAnsi="Times New Roman" w:cs="Times New Roman"/>
          <w:sz w:val="24"/>
          <w:szCs w:val="24"/>
        </w:rPr>
        <w:t>sin</w:t>
      </w:r>
      <w:r w:rsidR="000A0931">
        <w:rPr>
          <w:rFonts w:ascii="Times New Roman" w:hAnsi="Times New Roman" w:cs="Times New Roman"/>
          <w:sz w:val="24"/>
          <w:szCs w:val="24"/>
        </w:rPr>
        <w:t xml:space="preserve">, trespass, and punishment because it has the exact opposite effect in comparison with one another. Again, Paul might seem really repetitive in this section, but bear in mind that he is really trying to drive this point home. “For the judgement following one man’s trespass brought </w:t>
      </w:r>
      <w:r w:rsidR="000A0931">
        <w:rPr>
          <w:rFonts w:ascii="Times New Roman" w:hAnsi="Times New Roman" w:cs="Times New Roman"/>
          <w:sz w:val="24"/>
          <w:szCs w:val="24"/>
        </w:rPr>
        <w:lastRenderedPageBreak/>
        <w:t xml:space="preserve">condemnation, but the free gift following many trespasses brought justification.” </w:t>
      </w:r>
      <w:r>
        <w:rPr>
          <w:rFonts w:ascii="Times New Roman" w:hAnsi="Times New Roman" w:cs="Times New Roman"/>
          <w:sz w:val="24"/>
          <w:szCs w:val="24"/>
        </w:rPr>
        <w:t xml:space="preserve"> </w:t>
      </w:r>
      <w:r w:rsidR="000A0931">
        <w:rPr>
          <w:rFonts w:ascii="Times New Roman" w:hAnsi="Times New Roman" w:cs="Times New Roman"/>
          <w:sz w:val="24"/>
          <w:szCs w:val="24"/>
        </w:rPr>
        <w:t xml:space="preserve">Rebellion against God is what got us into this mess to begin with. Since Eden, all of us, in one way or another, have tried to rebel against God. That’s what sin is, after all. Paul just spent the first 2 ¼ chapters of this very letter showing us that fact (Romans 1:18, Romans 3:10, Romans 3:23). </w:t>
      </w:r>
      <w:r w:rsidR="00D36133">
        <w:rPr>
          <w:rFonts w:ascii="Times New Roman" w:hAnsi="Times New Roman" w:cs="Times New Roman"/>
          <w:sz w:val="24"/>
          <w:szCs w:val="24"/>
        </w:rPr>
        <w:t>So,</w:t>
      </w:r>
      <w:r w:rsidR="000A0931">
        <w:rPr>
          <w:rFonts w:ascii="Times New Roman" w:hAnsi="Times New Roman" w:cs="Times New Roman"/>
          <w:sz w:val="24"/>
          <w:szCs w:val="24"/>
        </w:rPr>
        <w:t xml:space="preserve"> we can see what got us into this mess, and the punishment it brings us. But then Paul tells us that the free gift brought justification. The redeeming blood of Christ brings salvation to those who have sinned against Him. And that is a comforting thought. And Paul wants to drive this home. </w:t>
      </w:r>
      <w:r w:rsidR="00A25794">
        <w:rPr>
          <w:rFonts w:ascii="Times New Roman" w:hAnsi="Times New Roman" w:cs="Times New Roman"/>
          <w:sz w:val="24"/>
          <w:szCs w:val="24"/>
        </w:rPr>
        <w:t xml:space="preserve">And </w:t>
      </w:r>
      <w:r w:rsidR="00D36133">
        <w:rPr>
          <w:rFonts w:ascii="Times New Roman" w:hAnsi="Times New Roman" w:cs="Times New Roman"/>
          <w:sz w:val="24"/>
          <w:szCs w:val="24"/>
        </w:rPr>
        <w:t>so,</w:t>
      </w:r>
      <w:r w:rsidR="00A25794">
        <w:rPr>
          <w:rFonts w:ascii="Times New Roman" w:hAnsi="Times New Roman" w:cs="Times New Roman"/>
          <w:sz w:val="24"/>
          <w:szCs w:val="24"/>
        </w:rPr>
        <w:t xml:space="preserve"> he does. He continues in similar language throughout the remainder of these four verses, each with their own understanding of the notion of this free gift. </w:t>
      </w:r>
    </w:p>
    <w:p w14:paraId="5B2DF33D" w14:textId="3889FAF8" w:rsidR="000A0931" w:rsidRDefault="000A0931" w:rsidP="00852C8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Now, just because we are offered and accept this free gift of Christ does not make our lives instantly easier. The three other lectionary readings for today make sure to note us of that. In the Gospel passage for today’s lectionary, Christ tells us that persecution will come when this free gift is accepted. </w:t>
      </w:r>
      <w:r w:rsidR="00DD4F25">
        <w:rPr>
          <w:rFonts w:ascii="Times New Roman" w:hAnsi="Times New Roman" w:cs="Times New Roman"/>
          <w:sz w:val="24"/>
          <w:szCs w:val="24"/>
        </w:rPr>
        <w:t xml:space="preserve">He forewarns His disciples of the things that will happen to them, and the hatred that their fellow man has for them. He tells of families turning against one another because of the free gift. </w:t>
      </w:r>
      <w:r w:rsidR="00D36133">
        <w:rPr>
          <w:rFonts w:ascii="Times New Roman" w:hAnsi="Times New Roman" w:cs="Times New Roman"/>
          <w:sz w:val="24"/>
          <w:szCs w:val="24"/>
        </w:rPr>
        <w:t>So,</w:t>
      </w:r>
      <w:r w:rsidR="00DD4F25">
        <w:rPr>
          <w:rFonts w:ascii="Times New Roman" w:hAnsi="Times New Roman" w:cs="Times New Roman"/>
          <w:sz w:val="24"/>
          <w:szCs w:val="24"/>
        </w:rPr>
        <w:t xml:space="preserve"> in accepting this free gift, we have to understand that the life we will live by receiving it will not be easy. The Old Testament reading from Jeremiah also ties in here, recalling in verse 7 that we will be mocked by those who stand against us (Jeremiah 20:7), and in our Psalm we can see that we will need to rely on the Lord for deliverance (Psalm 69:16). However, we must take heart that our salvation comes through the free gift that we have received. And that will not deter us from spreading the hope of that free gift to the world. </w:t>
      </w:r>
    </w:p>
    <w:p w14:paraId="05CD89C5" w14:textId="77777777" w:rsidR="00AD189D" w:rsidRDefault="00DD4F25" w:rsidP="00852C8F">
      <w:pPr>
        <w:spacing w:line="480" w:lineRule="auto"/>
        <w:rPr>
          <w:rFonts w:ascii="Times New Roman" w:hAnsi="Times New Roman" w:cs="Times New Roman"/>
          <w:sz w:val="24"/>
          <w:szCs w:val="24"/>
        </w:rPr>
      </w:pPr>
      <w:r>
        <w:rPr>
          <w:rFonts w:ascii="Times New Roman" w:hAnsi="Times New Roman" w:cs="Times New Roman"/>
          <w:sz w:val="24"/>
          <w:szCs w:val="24"/>
        </w:rPr>
        <w:tab/>
        <w:t>So, where does all of this tie in for us as 21</w:t>
      </w:r>
      <w:r w:rsidRPr="00DD4F25">
        <w:rPr>
          <w:rFonts w:ascii="Times New Roman" w:hAnsi="Times New Roman" w:cs="Times New Roman"/>
          <w:sz w:val="24"/>
          <w:szCs w:val="24"/>
          <w:vertAlign w:val="superscript"/>
        </w:rPr>
        <w:t>st</w:t>
      </w:r>
      <w:r>
        <w:rPr>
          <w:rFonts w:ascii="Times New Roman" w:hAnsi="Times New Roman" w:cs="Times New Roman"/>
          <w:sz w:val="24"/>
          <w:szCs w:val="24"/>
        </w:rPr>
        <w:t xml:space="preserve"> century Christians? This is something that I think a lot of </w:t>
      </w:r>
      <w:r w:rsidR="00AD189D">
        <w:rPr>
          <w:rFonts w:ascii="Times New Roman" w:hAnsi="Times New Roman" w:cs="Times New Roman"/>
          <w:sz w:val="24"/>
          <w:szCs w:val="24"/>
        </w:rPr>
        <w:t xml:space="preserve">modern </w:t>
      </w:r>
      <w:r>
        <w:rPr>
          <w:rFonts w:ascii="Times New Roman" w:hAnsi="Times New Roman" w:cs="Times New Roman"/>
          <w:sz w:val="24"/>
          <w:szCs w:val="24"/>
        </w:rPr>
        <w:t xml:space="preserve">Christians struggle with as well. All of these actions and thoughts that we do and have </w:t>
      </w:r>
      <w:r w:rsidR="00D36133">
        <w:rPr>
          <w:rFonts w:ascii="Times New Roman" w:hAnsi="Times New Roman" w:cs="Times New Roman"/>
          <w:sz w:val="24"/>
          <w:szCs w:val="24"/>
        </w:rPr>
        <w:t>been</w:t>
      </w:r>
      <w:r>
        <w:rPr>
          <w:rFonts w:ascii="Times New Roman" w:hAnsi="Times New Roman" w:cs="Times New Roman"/>
          <w:sz w:val="24"/>
          <w:szCs w:val="24"/>
        </w:rPr>
        <w:t xml:space="preserve"> intent to please God, but I think we do them more to either a). Feel good about </w:t>
      </w:r>
      <w:r>
        <w:rPr>
          <w:rFonts w:ascii="Times New Roman" w:hAnsi="Times New Roman" w:cs="Times New Roman"/>
          <w:sz w:val="24"/>
          <w:szCs w:val="24"/>
        </w:rPr>
        <w:lastRenderedPageBreak/>
        <w:t xml:space="preserve">ourselves, or b). Try and use those actions to cover our salvation and eternal destiny with God. In a way, it is the phrase, </w:t>
      </w:r>
      <w:r>
        <w:rPr>
          <w:rFonts w:ascii="Times New Roman" w:hAnsi="Times New Roman" w:cs="Times New Roman"/>
          <w:i/>
          <w:iCs/>
          <w:sz w:val="24"/>
          <w:szCs w:val="24"/>
        </w:rPr>
        <w:t>Jesus saves, but…</w:t>
      </w:r>
      <w:r>
        <w:rPr>
          <w:rFonts w:ascii="Times New Roman" w:hAnsi="Times New Roman" w:cs="Times New Roman"/>
          <w:sz w:val="24"/>
          <w:szCs w:val="24"/>
        </w:rPr>
        <w:t xml:space="preserve"> And while we are to do those things that God has instructed us to do, we must also understand that no matter what we do or how we think, we are still </w:t>
      </w:r>
      <w:r w:rsidR="00D36133">
        <w:rPr>
          <w:rFonts w:ascii="Times New Roman" w:hAnsi="Times New Roman" w:cs="Times New Roman"/>
          <w:sz w:val="24"/>
          <w:szCs w:val="24"/>
        </w:rPr>
        <w:t>sinners,</w:t>
      </w:r>
      <w:r>
        <w:rPr>
          <w:rFonts w:ascii="Times New Roman" w:hAnsi="Times New Roman" w:cs="Times New Roman"/>
          <w:sz w:val="24"/>
          <w:szCs w:val="24"/>
        </w:rPr>
        <w:t xml:space="preserve"> and we fall short of God’s glory. And that is a tough concept to grasp for all Christians, especially in the 21</w:t>
      </w:r>
      <w:r w:rsidRPr="00DD4F25">
        <w:rPr>
          <w:rFonts w:ascii="Times New Roman" w:hAnsi="Times New Roman" w:cs="Times New Roman"/>
          <w:sz w:val="24"/>
          <w:szCs w:val="24"/>
          <w:vertAlign w:val="superscript"/>
        </w:rPr>
        <w:t>st</w:t>
      </w:r>
      <w:r>
        <w:rPr>
          <w:rFonts w:ascii="Times New Roman" w:hAnsi="Times New Roman" w:cs="Times New Roman"/>
          <w:sz w:val="24"/>
          <w:szCs w:val="24"/>
        </w:rPr>
        <w:t xml:space="preserve"> century. But nothing </w:t>
      </w:r>
      <w:r w:rsidR="00D36133">
        <w:rPr>
          <w:rFonts w:ascii="Times New Roman" w:hAnsi="Times New Roman" w:cs="Times New Roman"/>
          <w:sz w:val="24"/>
          <w:szCs w:val="24"/>
        </w:rPr>
        <w:t>could</w:t>
      </w:r>
      <w:r>
        <w:rPr>
          <w:rFonts w:ascii="Times New Roman" w:hAnsi="Times New Roman" w:cs="Times New Roman"/>
          <w:sz w:val="24"/>
          <w:szCs w:val="24"/>
        </w:rPr>
        <w:t xml:space="preserve"> be further from the truth. We do the things that God has asked of us BECAUSE of the free gift that was given to us, not in spite of it. </w:t>
      </w:r>
      <w:r w:rsidR="00FF6633">
        <w:rPr>
          <w:rFonts w:ascii="Times New Roman" w:hAnsi="Times New Roman" w:cs="Times New Roman"/>
          <w:sz w:val="24"/>
          <w:szCs w:val="24"/>
        </w:rPr>
        <w:t xml:space="preserve">It is not an add-on cost for our salvation. It is not something we are required to do for a salvation checklist. The free gift brings us new life in Christ and His death. Which means that we are obligated to think a certain </w:t>
      </w:r>
      <w:r w:rsidR="00D36133">
        <w:rPr>
          <w:rFonts w:ascii="Times New Roman" w:hAnsi="Times New Roman" w:cs="Times New Roman"/>
          <w:sz w:val="24"/>
          <w:szCs w:val="24"/>
        </w:rPr>
        <w:t>way and</w:t>
      </w:r>
      <w:r w:rsidR="00FF6633">
        <w:rPr>
          <w:rFonts w:ascii="Times New Roman" w:hAnsi="Times New Roman" w:cs="Times New Roman"/>
          <w:sz w:val="24"/>
          <w:szCs w:val="24"/>
        </w:rPr>
        <w:t xml:space="preserve"> perform certain actions. It is not </w:t>
      </w:r>
      <w:r w:rsidR="00FF6633">
        <w:rPr>
          <w:rFonts w:ascii="Times New Roman" w:hAnsi="Times New Roman" w:cs="Times New Roman"/>
          <w:i/>
          <w:iCs/>
          <w:sz w:val="24"/>
          <w:szCs w:val="24"/>
        </w:rPr>
        <w:t>Jesus saves, but we have to help the sick and feed the needy…</w:t>
      </w:r>
      <w:r w:rsidR="00FF6633">
        <w:rPr>
          <w:rFonts w:ascii="Times New Roman" w:hAnsi="Times New Roman" w:cs="Times New Roman"/>
          <w:sz w:val="24"/>
          <w:szCs w:val="24"/>
        </w:rPr>
        <w:t xml:space="preserve">, a better way of thinking would be </w:t>
      </w:r>
      <w:r w:rsidR="00FF6633">
        <w:rPr>
          <w:rFonts w:ascii="Times New Roman" w:hAnsi="Times New Roman" w:cs="Times New Roman"/>
          <w:i/>
          <w:iCs/>
          <w:sz w:val="24"/>
          <w:szCs w:val="24"/>
        </w:rPr>
        <w:t>Jesus saves, SO we help the sick and feed the needy</w:t>
      </w:r>
      <w:r w:rsidR="00FF6633">
        <w:rPr>
          <w:rFonts w:ascii="Times New Roman" w:hAnsi="Times New Roman" w:cs="Times New Roman"/>
          <w:sz w:val="24"/>
          <w:szCs w:val="24"/>
        </w:rPr>
        <w:t xml:space="preserve">. </w:t>
      </w:r>
    </w:p>
    <w:p w14:paraId="1EBF5C59" w14:textId="7A1E3DB1" w:rsidR="00DD4F25" w:rsidRDefault="00FF6633" w:rsidP="00AD1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concept that I think we struggle with, especially in the West, is the notion of persecution.</w:t>
      </w:r>
      <w:r w:rsidR="003D5896">
        <w:rPr>
          <w:rFonts w:ascii="Times New Roman" w:hAnsi="Times New Roman" w:cs="Times New Roman"/>
          <w:sz w:val="24"/>
          <w:szCs w:val="24"/>
        </w:rPr>
        <w:t xml:space="preserve"> Now, as Western Christians, compared to some of our brothers and sisters who have gone before us, and even in parts of the world today, we find that we have it pretty easy to be Christians. We have not had to face physical persecution. </w:t>
      </w:r>
      <w:r w:rsidR="005D63AC">
        <w:rPr>
          <w:rFonts w:ascii="Times New Roman" w:hAnsi="Times New Roman" w:cs="Times New Roman"/>
          <w:sz w:val="24"/>
          <w:szCs w:val="24"/>
        </w:rPr>
        <w:t xml:space="preserve">Most of us have not even had to face intellectual persecution. </w:t>
      </w:r>
      <w:r w:rsidR="00CB07A3">
        <w:rPr>
          <w:rFonts w:ascii="Times New Roman" w:hAnsi="Times New Roman" w:cs="Times New Roman"/>
          <w:sz w:val="24"/>
          <w:szCs w:val="24"/>
        </w:rPr>
        <w:t xml:space="preserve">We have it pretty good here in the West, all things considered. But that does not mean that persecution isn’t out there. </w:t>
      </w:r>
      <w:r>
        <w:rPr>
          <w:rFonts w:ascii="Times New Roman" w:hAnsi="Times New Roman" w:cs="Times New Roman"/>
          <w:sz w:val="24"/>
          <w:szCs w:val="24"/>
        </w:rPr>
        <w:t xml:space="preserve"> As mentioned earlier, just because we receive the free gift of redemption through Christ does not mean that our lives on this side of Heaven will be getting instantly better, if they get better at all. And in a world of instant gratification, this can be a major conflict of interest for some</w:t>
      </w:r>
      <w:r w:rsidR="00CB07A3">
        <w:rPr>
          <w:rFonts w:ascii="Times New Roman" w:hAnsi="Times New Roman" w:cs="Times New Roman"/>
          <w:sz w:val="24"/>
          <w:szCs w:val="24"/>
        </w:rPr>
        <w:t xml:space="preserve">, if not all of us, to some degree. </w:t>
      </w:r>
      <w:r>
        <w:rPr>
          <w:rFonts w:ascii="Times New Roman" w:hAnsi="Times New Roman" w:cs="Times New Roman"/>
          <w:sz w:val="24"/>
          <w:szCs w:val="24"/>
        </w:rPr>
        <w:t xml:space="preserve"> But we have to understand that even in the face of persecution, even in the face of difficult times, and even in the face of our own sin and iniquities, that free gift is still free. And that is the most important thought for the 21</w:t>
      </w:r>
      <w:r w:rsidRPr="00FF6633">
        <w:rPr>
          <w:rFonts w:ascii="Times New Roman" w:hAnsi="Times New Roman" w:cs="Times New Roman"/>
          <w:sz w:val="24"/>
          <w:szCs w:val="24"/>
          <w:vertAlign w:val="superscript"/>
        </w:rPr>
        <w:t>st</w:t>
      </w:r>
      <w:r>
        <w:rPr>
          <w:rFonts w:ascii="Times New Roman" w:hAnsi="Times New Roman" w:cs="Times New Roman"/>
          <w:sz w:val="24"/>
          <w:szCs w:val="24"/>
        </w:rPr>
        <w:t xml:space="preserve"> century Christian. And we ought not to lose sight of that. We need to be pressing on to the </w:t>
      </w:r>
      <w:r>
        <w:rPr>
          <w:rFonts w:ascii="Times New Roman" w:hAnsi="Times New Roman" w:cs="Times New Roman"/>
          <w:sz w:val="24"/>
          <w:szCs w:val="24"/>
        </w:rPr>
        <w:lastRenderedPageBreak/>
        <w:t xml:space="preserve">goal that Christ has set for each of us, bearing the easy yoke and the free gift offered to us by Christ. </w:t>
      </w:r>
    </w:p>
    <w:p w14:paraId="765F3655" w14:textId="5AC3E53A" w:rsidR="00FF6633" w:rsidRPr="00A25794" w:rsidRDefault="00FF6633" w:rsidP="00852C8F">
      <w:pPr>
        <w:spacing w:line="480" w:lineRule="auto"/>
        <w:rPr>
          <w:rFonts w:ascii="Times New Roman" w:hAnsi="Times New Roman" w:cs="Times New Roman"/>
          <w:sz w:val="24"/>
          <w:szCs w:val="24"/>
        </w:rPr>
      </w:pPr>
      <w:r>
        <w:rPr>
          <w:rFonts w:ascii="Times New Roman" w:hAnsi="Times New Roman" w:cs="Times New Roman"/>
          <w:sz w:val="24"/>
          <w:szCs w:val="24"/>
        </w:rPr>
        <w:tab/>
      </w:r>
      <w:r w:rsidR="00D36133">
        <w:rPr>
          <w:rFonts w:ascii="Times New Roman" w:hAnsi="Times New Roman" w:cs="Times New Roman"/>
          <w:sz w:val="24"/>
          <w:szCs w:val="24"/>
        </w:rPr>
        <w:t>So,</w:t>
      </w:r>
      <w:r>
        <w:rPr>
          <w:rFonts w:ascii="Times New Roman" w:hAnsi="Times New Roman" w:cs="Times New Roman"/>
          <w:sz w:val="24"/>
          <w:szCs w:val="24"/>
        </w:rPr>
        <w:t xml:space="preserve"> as we continue through this long season of Normal Time, may we view the free gift of Christ as truly free, and even in the face of </w:t>
      </w:r>
      <w:r w:rsidR="00D36133">
        <w:rPr>
          <w:rFonts w:ascii="Times New Roman" w:hAnsi="Times New Roman" w:cs="Times New Roman"/>
          <w:sz w:val="24"/>
          <w:szCs w:val="24"/>
        </w:rPr>
        <w:t>persecution</w:t>
      </w:r>
      <w:r>
        <w:rPr>
          <w:rFonts w:ascii="Times New Roman" w:hAnsi="Times New Roman" w:cs="Times New Roman"/>
          <w:sz w:val="24"/>
          <w:szCs w:val="24"/>
        </w:rPr>
        <w:t>, let us remember that even though the first Adam failed, the Second Adam succeeded, and will always succeed on our behalf. And let u</w:t>
      </w:r>
      <w:r w:rsidR="00A25794">
        <w:rPr>
          <w:rFonts w:ascii="Times New Roman" w:hAnsi="Times New Roman" w:cs="Times New Roman"/>
          <w:sz w:val="24"/>
          <w:szCs w:val="24"/>
        </w:rPr>
        <w:t xml:space="preserve">s spread the hope of this free gift to the ends of the earth. </w:t>
      </w:r>
      <w:r w:rsidR="00A25794">
        <w:rPr>
          <w:rFonts w:ascii="Times New Roman" w:hAnsi="Times New Roman" w:cs="Times New Roman"/>
          <w:i/>
          <w:iCs/>
          <w:sz w:val="24"/>
          <w:szCs w:val="24"/>
        </w:rPr>
        <w:t>Amen</w:t>
      </w:r>
      <w:r w:rsidR="00A25794">
        <w:rPr>
          <w:rFonts w:ascii="Times New Roman" w:hAnsi="Times New Roman" w:cs="Times New Roman"/>
          <w:sz w:val="24"/>
          <w:szCs w:val="24"/>
        </w:rPr>
        <w:t xml:space="preserve">. </w:t>
      </w:r>
    </w:p>
    <w:sectPr w:rsidR="00FF6633" w:rsidRPr="00A25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2E"/>
    <w:rsid w:val="000450CD"/>
    <w:rsid w:val="000664B6"/>
    <w:rsid w:val="000A0931"/>
    <w:rsid w:val="0019052E"/>
    <w:rsid w:val="003D5896"/>
    <w:rsid w:val="00592E40"/>
    <w:rsid w:val="005D63AC"/>
    <w:rsid w:val="00852C8F"/>
    <w:rsid w:val="009C74A3"/>
    <w:rsid w:val="00A25794"/>
    <w:rsid w:val="00AD189D"/>
    <w:rsid w:val="00C21254"/>
    <w:rsid w:val="00CB07A3"/>
    <w:rsid w:val="00D36133"/>
    <w:rsid w:val="00DD4F25"/>
    <w:rsid w:val="00FF6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C37C"/>
  <w15:chartTrackingRefBased/>
  <w15:docId w15:val="{7288A172-0244-43B1-8172-58688F06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905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52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1815</TotalTime>
  <Pages>5</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6</cp:revision>
  <dcterms:created xsi:type="dcterms:W3CDTF">2023-06-23T22:11:00Z</dcterms:created>
  <dcterms:modified xsi:type="dcterms:W3CDTF">2023-06-25T14:22:00Z</dcterms:modified>
</cp:coreProperties>
</file>